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90" w:rsidP="00ED039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5-453-2106/2025</w:t>
      </w:r>
    </w:p>
    <w:p w:rsidR="00ED0390" w:rsidP="00ED039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86MS0046-01-2025-002438-55</w:t>
      </w:r>
    </w:p>
    <w:p w:rsidR="00ED0390" w:rsidP="00ED03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90" w:rsidP="00ED03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D0390" w:rsidP="00ED03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г. Нижневартовск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90" w:rsidP="00ED03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D0390" w:rsidP="00ED03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</w:t>
      </w:r>
    </w:p>
    <w:p w:rsidR="00ED0390" w:rsidP="00ED03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Юрия Владимировича,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гражданина РФ,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работающего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водительское удостоверение *</w:t>
      </w:r>
    </w:p>
    <w:p w:rsidR="00ED0390" w:rsidP="00ED03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90" w:rsidP="00ED0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 Ю.В. 28 апреля 2025 года в 04 час. 01 мин в районе д. 46 по ул. Интернациональная в городе Нижневартовске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п. 2.3.2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кожных покровов лица, 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речи, указанные действия не содержат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D0390" w:rsidP="00ED0390">
      <w:pPr>
        <w:pStyle w:val="ListParagraph"/>
        <w:numPr>
          <w:ilvl w:val="0"/>
          <w:numId w:val="1"/>
        </w:numPr>
        <w:ind w:left="0" w:firstLine="567"/>
        <w:jc w:val="both"/>
      </w:pPr>
      <w:r>
        <w:t>В судебное заседание Терехов Ю.В.</w:t>
      </w:r>
      <w:r w:rsidRPr="00D57F2C">
        <w:rPr>
          <w:color w:val="000000"/>
        </w:rPr>
        <w:t xml:space="preserve"> </w:t>
      </w:r>
      <w:r>
        <w:t xml:space="preserve">не явился, о причинах неявки суд не уведомил, о месте и времени рассмотрения дела об административном </w:t>
      </w:r>
      <w:r>
        <w:t>правонарушении уведомлен надлежащим образом, посредством СМС-извещения.</w:t>
      </w:r>
    </w:p>
    <w:p w:rsidR="00ED0390" w:rsidP="00ED0390">
      <w:pPr>
        <w:pStyle w:val="ListParagraph"/>
        <w:numPr>
          <w:ilvl w:val="0"/>
          <w:numId w:val="1"/>
        </w:numPr>
        <w:ind w:left="0" w:firstLine="567"/>
        <w:jc w:val="both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</w:t>
      </w:r>
      <w:r>
        <w:t>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</w:t>
      </w:r>
      <w:r>
        <w:t>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90" w:rsidP="00ED0390">
      <w:pPr>
        <w:pStyle w:val="ListParagraph"/>
        <w:numPr>
          <w:ilvl w:val="0"/>
          <w:numId w:val="1"/>
        </w:numPr>
        <w:ind w:left="0" w:firstLine="567"/>
        <w:jc w:val="both"/>
      </w:pPr>
      <w: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Терехова Ю.В.</w:t>
      </w:r>
    </w:p>
    <w:p w:rsidR="00ED0390" w:rsidP="00ED0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652293 от 28.04.2025, из которого следует, что Терехов Ю.В. с протоколом ознакомлен. Процессуальные права, предусмотренные ст.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 Кодекса РФ об АП, а также возможность не свидетельствовать против себя (ст. 51 Конституции РФ) Терехову Ю.В. разъяснены, о чем в протоколе имеется его подпись. Согласно объяснению, Терехова Ю.В., в трубку дунул, в ПМБ не поехал, сильно торопился;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об отстранении от управления транспортным средством 86 СЛ 037391 от 28.04.2025, согласно которому основанием для отстранения послужили наличие достаточных оснований полагать, что лицо, которое управляет транспортным средством, находится в состоянии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ьянения, у лица имеются признаки опьянения, такие как резкое изменение окраски кожных покровов лица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 освидетельствования на состояние алкогольного опьянения 86 ГП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048365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и показания алкотестера на бумажном носителе,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ласно которым у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в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Алкометр «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000504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поверки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.2024). С показан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иями технического средства измерения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согласился, о чем в акте имеется его подпись;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 направлении на медицинское освидетельствование на состояние опьянения 86 НП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046140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.2025. Основанием направления на медицинское освидетельс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и собственноручно зафиксировал отказ в указанном протоколе;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сотрудника полиции от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ОГИБДД, из которой усматривается, что согласно сведений базы данных «ФИС ГИБДД – М» гр.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управление транспортным средством в состоянии опьянения (ст. 12.8 ч. 1,3 Кодекса РФ об АП), отказ от прохождения медицинского освидетельствования (ст. 12.26 ч. 1,2 Кодекса РФ об АП), к уголовной ответственности по ст. 264.1 УК РФ и ч.2,4,6 ст. 264 УК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не привлекался;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DVD, на которой зафиксировано как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Терехов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отстранен от управления транспортным средством, после чего с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отрудниками ДПС Терехову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 тот согласилс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Показания алкотестера составили – 0,000 мг/л. Состояние алкогольного опьянения у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не было. С результатом освидетельствования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Терехов Ю.В.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согласился. После чего,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Терехову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опьянения в БУ ХМАО – Югры «Нижневартовская психоневрологическая больница», на что он ответил отказом.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Терехову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приходит к следующему.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12.26 Кодекса РФ об АП предусматривает административную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за невыполнение водителем транспортного средства законного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мед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ицинского освидетельствования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об административных правонарушениях" отказ от выполнения законных требований уполномоченного должностного лица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либо медицинского работника о прохождении такого освидетельствования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освидетельствования на состояние опьянения, а также в протоколе об административном правонарушении.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вида и в отношении которого имеются достаточные основания полагать, что это лицо находится в состоянии опьянения, подлежит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освидетельствованию на состояние алкогольного опьянения в соответствии с частью 6 настоящей статьи. При отказе от прохождения 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тельствование на состояние опьянения осуществляются в порядке, установленном Постановлением Правительства Российской Федерации от 21 октября 2022 г. N 1882.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(далее - Правила), направлению на медицинское освидетельствование на состояние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явилось наличие у него таких признаков опьянения, как резкое изменение окраски кожных покровов лица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лкогольного опьянения 86 ГП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048365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опьянения 86 НП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046140 от 28.04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от прохождения которого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сотрудника полиции, отказ от прохождения медицинского освидетельствования на состояние опьянения, представляет собой оконченн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административное правонарушение.</w:t>
      </w:r>
    </w:p>
    <w:p w:rsidR="00ED0390" w:rsidP="00ED039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27.12, ч. 6 ст. 25.7 Кодекса РФ об АП в материалы дела представлена видеозапись, при исследовании которой мировым судьей было установлено, что процессуальный порядок сбора и закрепления доказате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льств, в том числе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ября 2022 г. N 1882, должностными лицами административного органа не нарушены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390" w:rsidP="00ED039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D0390" w:rsidP="00ED039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672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 Ю.В.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шение, предусмотренное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D0390" w:rsidP="00ED039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административную ответственность обстоятельств, и приходит к выводу,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необходимо назначить в виде административного штрафа в размере сорока пяти тысяч рублей с лишением права управления транспортными средствами на срок 1 год 6 месяцев.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оводствуясь ст.ст. 29.9, 29.10, ст. 32.7 Кодекса РФ об АП, мировой судья</w:t>
      </w:r>
    </w:p>
    <w:p w:rsidR="00ED0390" w:rsidP="00ED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90" w:rsidP="00ED0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Терехова Юрия Владимировича признать виновным в совершении административного правонарушения, предусмотренного ч. 1 ст. 12.26 Кодекса РФ об АП, и подвергнуть 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вному наказанию в виде административного штрафа в размере 45 000 (сорока пяти тысяч) рублей с лишением права управления транспортными средствами на срок 1 год 6 месяцев.</w:t>
      </w:r>
    </w:p>
    <w:p w:rsidR="00ED0390" w:rsidRP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C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Штраф подлежит уплате в УФК по Ханты - Мансийскому автономному округу – Югре (УМВД Рос</w:t>
      </w:r>
      <w:r w:rsidRPr="000622C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сии по ХМАО - Югре), ИНН 8601010390, КПП 860101001, ОКТМО 71875000, </w:t>
      </w:r>
      <w:r w:rsidRPr="000622C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номер счета получателя платежа № 03100643000000018700 </w:t>
      </w:r>
      <w:r w:rsidRPr="000622C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0622C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БИК 007162163, кор./сч. 401 028 102 45</w:t>
      </w:r>
      <w:r w:rsidRPr="000622C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3 700 00007,</w:t>
      </w:r>
      <w:r w:rsidRPr="000622C6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0622C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188 1160 11230 1000 1140</w:t>
      </w:r>
      <w:r w:rsidRPr="00ED0390"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  <w:t xml:space="preserve">, </w:t>
      </w:r>
      <w:r w:rsidRPr="00ED0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188 104 862 504 800 0</w:t>
      </w:r>
      <w:r w:rsidR="000622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9316</w:t>
      </w:r>
      <w:r w:rsidRPr="00ED0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D0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1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 транспорт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ОГИБДД УМВД РФ по г. Нижневартовску.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D0390" w:rsidP="00ED0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со дня вручения или получения копии постановления через мирового судью судебного участка № 6.</w:t>
      </w:r>
    </w:p>
    <w:p w:rsidR="00ED0390" w:rsidP="00ED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ED0390" w:rsidP="00ED0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90" w:rsidP="00ED0390">
      <w:pPr>
        <w:spacing w:line="252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D0390" w:rsidP="00ED0390">
      <w:pPr>
        <w:spacing w:line="252" w:lineRule="auto"/>
        <w:rPr>
          <w:sz w:val="24"/>
          <w:szCs w:val="24"/>
        </w:rPr>
      </w:pPr>
    </w:p>
    <w:p w:rsidR="00ED0390" w:rsidP="00ED0390">
      <w:pPr>
        <w:spacing w:line="252" w:lineRule="auto"/>
        <w:rPr>
          <w:sz w:val="24"/>
          <w:szCs w:val="24"/>
        </w:rPr>
      </w:pPr>
    </w:p>
    <w:p w:rsidR="00ED0390" w:rsidP="00ED0390">
      <w:pPr>
        <w:spacing w:line="252" w:lineRule="auto"/>
      </w:pPr>
    </w:p>
    <w:p w:rsidR="00ED0390" w:rsidP="00ED0390"/>
    <w:p w:rsidR="002B442E"/>
    <w:sectPr w:rsidSect="00ED03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5"/>
    <w:rsid w:val="000622C6"/>
    <w:rsid w:val="002903E5"/>
    <w:rsid w:val="002B442E"/>
    <w:rsid w:val="006727E9"/>
    <w:rsid w:val="00B06FED"/>
    <w:rsid w:val="00D57F2C"/>
    <w:rsid w:val="00ED0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FEDC7-F74D-4019-9821-0E532E1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0/" TargetMode="External" /><Relationship Id="rId11" Type="http://schemas.openxmlformats.org/officeDocument/2006/relationships/hyperlink" Target="garantf1://12025267.1226/" TargetMode="External" /><Relationship Id="rId12" Type="http://schemas.openxmlformats.org/officeDocument/2006/relationships/hyperlink" Target="garantf1://12025267.27120011/" TargetMode="External" /><Relationship Id="rId13" Type="http://schemas.openxmlformats.org/officeDocument/2006/relationships/hyperlink" Target="garantf1://12025267.122601/" TargetMode="External" /><Relationship Id="rId1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yperlink" Target="garantf1://10008000.264/" TargetMode="External" /><Relationship Id="rId9" Type="http://schemas.openxmlformats.org/officeDocument/2006/relationships/hyperlink" Target="garantf1://72180274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